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6F08" w14:textId="72043EAC" w:rsidR="00B85837" w:rsidRPr="004016DD" w:rsidRDefault="00B85837" w:rsidP="00B8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«</w:t>
      </w:r>
      <w:r w:rsidRPr="004016DD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</w:t>
      </w:r>
      <w:r w:rsidR="004421AA" w:rsidRPr="004016DD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16387D5" w14:textId="1ADB73F9" w:rsidR="00B85837" w:rsidRPr="004016DD" w:rsidRDefault="00B85837" w:rsidP="004421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ЗДВР 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КГУ ОСШ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4016DD">
        <w:rPr>
          <w:rFonts w:ascii="Times New Roman" w:hAnsi="Times New Roman" w:cs="Times New Roman"/>
          <w:b/>
          <w:sz w:val="24"/>
          <w:szCs w:val="24"/>
          <w:lang w:val="kk-KZ"/>
        </w:rPr>
        <w:t>иректо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 КГУ </w:t>
      </w:r>
      <w:r w:rsidRPr="004016DD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Pr="004016DD">
        <w:rPr>
          <w:rFonts w:ascii="Times New Roman" w:hAnsi="Times New Roman" w:cs="Times New Roman"/>
          <w:b/>
          <w:sz w:val="24"/>
          <w:szCs w:val="24"/>
          <w:lang w:val="kk-KZ"/>
        </w:rPr>
        <w:t>Ш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с.Алаколь__   с.Алаколь</w:t>
      </w:r>
    </w:p>
    <w:p w14:paraId="425ECF05" w14:textId="1DBBE811" w:rsidR="00B85837" w:rsidRDefault="00B85837" w:rsidP="00B858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_________   А.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Т. Жузенова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</w:t>
      </w:r>
      <w:r w:rsidRPr="004016DD">
        <w:rPr>
          <w:rFonts w:ascii="Times New Roman" w:hAnsi="Times New Roman" w:cs="Times New Roman"/>
          <w:b/>
          <w:sz w:val="24"/>
          <w:szCs w:val="24"/>
          <w:lang w:val="kk-KZ"/>
        </w:rPr>
        <w:t>____________</w:t>
      </w:r>
      <w:r w:rsidR="004421AA">
        <w:rPr>
          <w:rFonts w:ascii="Times New Roman" w:hAnsi="Times New Roman" w:cs="Times New Roman"/>
          <w:b/>
          <w:sz w:val="24"/>
          <w:szCs w:val="24"/>
          <w:lang w:val="kk-KZ"/>
        </w:rPr>
        <w:t>Т.Б. Алибеков</w:t>
      </w:r>
    </w:p>
    <w:p w14:paraId="4A38C816" w14:textId="77777777" w:rsidR="00B85837" w:rsidRDefault="00B85837" w:rsidP="00B85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_____  ___________2024г                                                                                                                                                           _____  ___________2024г</w:t>
      </w:r>
    </w:p>
    <w:p w14:paraId="7F60C297" w14:textId="77777777" w:rsidR="00B85837" w:rsidRPr="004016DD" w:rsidRDefault="00B85837" w:rsidP="00B858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160973" w14:textId="6955A8A9" w:rsidR="00B85837" w:rsidRPr="00365250" w:rsidRDefault="00B85837" w:rsidP="00B8583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План </w:t>
      </w:r>
      <w:r w:rsidRPr="003652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педагогической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поддержки родителей учащихся 5-9</w:t>
      </w:r>
      <w:r w:rsidRPr="003652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КГУ «</w:t>
      </w:r>
      <w:r w:rsidR="004421AA">
        <w:rPr>
          <w:rFonts w:ascii="Times New Roman" w:hAnsi="Times New Roman" w:cs="Times New Roman"/>
          <w:b/>
          <w:sz w:val="28"/>
          <w:szCs w:val="28"/>
          <w:lang w:val="kk-KZ"/>
        </w:rPr>
        <w:t>ОСШ села Алаколь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отдела образования </w:t>
      </w:r>
      <w:r w:rsidR="00442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Буландынского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района,управления образования </w:t>
      </w:r>
      <w:r w:rsidR="004421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Акмолинской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области на 2024-2025 учебный год</w:t>
      </w: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458"/>
        <w:gridCol w:w="3228"/>
        <w:gridCol w:w="5812"/>
        <w:gridCol w:w="3260"/>
        <w:gridCol w:w="2835"/>
      </w:tblGrid>
      <w:tr w:rsidR="00B85837" w14:paraId="3F4F18E5" w14:textId="77777777" w:rsidTr="00E5445D">
        <w:tc>
          <w:tcPr>
            <w:tcW w:w="458" w:type="dxa"/>
          </w:tcPr>
          <w:p w14:paraId="6E755E83" w14:textId="77777777" w:rsidR="00B85837" w:rsidRPr="00897FBF" w:rsidRDefault="00B85837" w:rsidP="00E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8" w:type="dxa"/>
          </w:tcPr>
          <w:p w14:paraId="27B7AA59" w14:textId="77777777" w:rsidR="00B85837" w:rsidRPr="00897FBF" w:rsidRDefault="00B85837" w:rsidP="00E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5812" w:type="dxa"/>
          </w:tcPr>
          <w:p w14:paraId="4C0EDB64" w14:textId="77777777" w:rsidR="00B85837" w:rsidRPr="00897FBF" w:rsidRDefault="00B85837" w:rsidP="00E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Содержание</w:t>
            </w:r>
          </w:p>
        </w:tc>
        <w:tc>
          <w:tcPr>
            <w:tcW w:w="3260" w:type="dxa"/>
          </w:tcPr>
          <w:p w14:paraId="71037AF8" w14:textId="77777777" w:rsidR="00B85837" w:rsidRPr="00897FBF" w:rsidRDefault="00B85837" w:rsidP="00E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Дата,время проведения</w:t>
            </w:r>
          </w:p>
        </w:tc>
        <w:tc>
          <w:tcPr>
            <w:tcW w:w="2835" w:type="dxa"/>
          </w:tcPr>
          <w:p w14:paraId="2D916EA9" w14:textId="77777777" w:rsidR="00B85837" w:rsidRPr="00897FBF" w:rsidRDefault="00B85837" w:rsidP="00E54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F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Отвестственные</w:t>
            </w:r>
          </w:p>
        </w:tc>
      </w:tr>
      <w:tr w:rsidR="00B85837" w:rsidRPr="00252CDB" w14:paraId="718AE2BF" w14:textId="77777777" w:rsidTr="00E5445D">
        <w:tc>
          <w:tcPr>
            <w:tcW w:w="458" w:type="dxa"/>
          </w:tcPr>
          <w:p w14:paraId="587AD851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28" w:type="dxa"/>
          </w:tcPr>
          <w:p w14:paraId="7BC96E12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 у подростков:влияние на учебу и поведение</w:t>
            </w:r>
          </w:p>
        </w:tc>
        <w:tc>
          <w:tcPr>
            <w:tcW w:w="5812" w:type="dxa"/>
          </w:tcPr>
          <w:p w14:paraId="79908FC9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1.Физиология сна у подростков</w:t>
            </w:r>
          </w:p>
          <w:p w14:paraId="39E91DE9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2.Нарушения сна:повод для обращения к врачу</w:t>
            </w:r>
          </w:p>
          <w:p w14:paraId="3F2D5248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3.Влияние нарушения сна на настроение,поведение,обучаемость подростков</w:t>
            </w:r>
          </w:p>
          <w:p w14:paraId="48BA5771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4.Здоровый сон:приемы организации,выработка позитивных привычек</w:t>
            </w:r>
          </w:p>
        </w:tc>
        <w:tc>
          <w:tcPr>
            <w:tcW w:w="3260" w:type="dxa"/>
          </w:tcPr>
          <w:p w14:paraId="2FB9683D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  <w:p w14:paraId="76E0ABFF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27.09.2024</w:t>
            </w:r>
          </w:p>
          <w:p w14:paraId="24334C8D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11.00ч</w:t>
            </w:r>
          </w:p>
        </w:tc>
        <w:tc>
          <w:tcPr>
            <w:tcW w:w="2835" w:type="dxa"/>
          </w:tcPr>
          <w:p w14:paraId="4FC2718C" w14:textId="31D1F7CE" w:rsidR="00B85837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Кабдулмажитов Е.К</w:t>
            </w:r>
          </w:p>
        </w:tc>
      </w:tr>
      <w:tr w:rsidR="00B85837" w:rsidRPr="00252CDB" w14:paraId="60C8F9C9" w14:textId="77777777" w:rsidTr="00E5445D">
        <w:tc>
          <w:tcPr>
            <w:tcW w:w="458" w:type="dxa"/>
          </w:tcPr>
          <w:p w14:paraId="78299FE3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28" w:type="dxa"/>
          </w:tcPr>
          <w:p w14:paraId="6FE7B3E2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Здоровый рацион для всей семьи</w:t>
            </w:r>
          </w:p>
        </w:tc>
        <w:tc>
          <w:tcPr>
            <w:tcW w:w="5812" w:type="dxa"/>
          </w:tcPr>
          <w:p w14:paraId="26ECDF03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1.Выбор здоровых и полезных продуктов для всей семьи</w:t>
            </w:r>
          </w:p>
          <w:p w14:paraId="68343DF2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2.Участие членов семьи в составлении меню,приготовлении пищи и покупке продуктов</w:t>
            </w:r>
          </w:p>
          <w:p w14:paraId="37394E2C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3.Сбалансированные приемы пищи,без пропусков завтраков,обедов и ужинов</w:t>
            </w:r>
          </w:p>
          <w:p w14:paraId="2C78BEFC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4.Неосознанное переедание</w:t>
            </w:r>
          </w:p>
        </w:tc>
        <w:tc>
          <w:tcPr>
            <w:tcW w:w="3260" w:type="dxa"/>
          </w:tcPr>
          <w:p w14:paraId="2F438A96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  <w:p w14:paraId="4D286971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23.10.2024</w:t>
            </w:r>
          </w:p>
          <w:p w14:paraId="226202CC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11.00ч</w:t>
            </w:r>
          </w:p>
        </w:tc>
        <w:tc>
          <w:tcPr>
            <w:tcW w:w="2835" w:type="dxa"/>
          </w:tcPr>
          <w:p w14:paraId="5F0869A0" w14:textId="4B70B254" w:rsidR="00B85837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Кабдулмажитов Е.К</w:t>
            </w:r>
          </w:p>
        </w:tc>
      </w:tr>
      <w:tr w:rsidR="00B85837" w:rsidRPr="00252CDB" w14:paraId="2B3F7931" w14:textId="77777777" w:rsidTr="00E5445D">
        <w:tc>
          <w:tcPr>
            <w:tcW w:w="458" w:type="dxa"/>
          </w:tcPr>
          <w:p w14:paraId="19238BFB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28" w:type="dxa"/>
          </w:tcPr>
          <w:p w14:paraId="03BDEE9C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Развиваем память</w:t>
            </w:r>
          </w:p>
        </w:tc>
        <w:tc>
          <w:tcPr>
            <w:tcW w:w="5812" w:type="dxa"/>
          </w:tcPr>
          <w:p w14:paraId="287782A8" w14:textId="77777777" w:rsidR="00B85837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1.Почему подросток может испытывать сложности запоминания</w:t>
            </w:r>
          </w:p>
          <w:p w14:paraId="0BDC326A" w14:textId="77777777" w:rsidR="00DB55C5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2.Особенности подростковой памяти</w:t>
            </w:r>
          </w:p>
          <w:p w14:paraId="1986B5A5" w14:textId="77777777" w:rsidR="00DB55C5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3.Эффективные инструменты к развитию интеллекта подростков</w:t>
            </w:r>
          </w:p>
          <w:p w14:paraId="5FF34A10" w14:textId="77777777" w:rsidR="00DB55C5" w:rsidRPr="00252CDB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4.Поддерржка родителей в интеллектуальном развитиии подростков:практические рекомендации</w:t>
            </w:r>
          </w:p>
        </w:tc>
        <w:tc>
          <w:tcPr>
            <w:tcW w:w="3260" w:type="dxa"/>
          </w:tcPr>
          <w:p w14:paraId="136D40D3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  <w:p w14:paraId="615C9F8A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29.11.2024г</w:t>
            </w:r>
          </w:p>
          <w:p w14:paraId="39615683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15.00ч</w:t>
            </w:r>
          </w:p>
          <w:p w14:paraId="6640B036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E4E41CF" w14:textId="77E159AA" w:rsidR="00B85837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Лебедев С.М</w:t>
            </w:r>
          </w:p>
        </w:tc>
      </w:tr>
      <w:tr w:rsidR="00B85837" w:rsidRPr="00252CDB" w14:paraId="76266149" w14:textId="77777777" w:rsidTr="00E5445D">
        <w:tc>
          <w:tcPr>
            <w:tcW w:w="458" w:type="dxa"/>
          </w:tcPr>
          <w:p w14:paraId="3D192238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28" w:type="dxa"/>
          </w:tcPr>
          <w:p w14:paraId="08429AE2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Разбудите ум вашего ребенка</w:t>
            </w:r>
          </w:p>
        </w:tc>
        <w:tc>
          <w:tcPr>
            <w:tcW w:w="5812" w:type="dxa"/>
          </w:tcPr>
          <w:p w14:paraId="7E3C9016" w14:textId="77777777" w:rsidR="00B85837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1.Важность развития умственных способностей и навыков у подростков</w:t>
            </w:r>
          </w:p>
          <w:p w14:paraId="7470A0D6" w14:textId="77777777" w:rsidR="00B0526C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2.Проблема недостаточного внимания к развитию интеллекта подростков</w:t>
            </w:r>
          </w:p>
          <w:p w14:paraId="1FD733E5" w14:textId="77777777" w:rsidR="00B0526C" w:rsidRPr="00252CDB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3.Эффективные стратегии профилактической деятельности семьи и школы,поощрение открытого общения и участия в совместной деятельности</w:t>
            </w:r>
          </w:p>
        </w:tc>
        <w:tc>
          <w:tcPr>
            <w:tcW w:w="3260" w:type="dxa"/>
          </w:tcPr>
          <w:p w14:paraId="1DEE9F4D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декабрь</w:t>
            </w:r>
          </w:p>
          <w:p w14:paraId="66620EE8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20.12.2024г</w:t>
            </w:r>
          </w:p>
          <w:p w14:paraId="5AE2D47D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15.00ч</w:t>
            </w:r>
          </w:p>
          <w:p w14:paraId="4AFEA310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34AD446A" w14:textId="7C4B5CFD" w:rsidR="00DB55C5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Лебедев С.М</w:t>
            </w:r>
          </w:p>
        </w:tc>
      </w:tr>
      <w:tr w:rsidR="00B85837" w:rsidRPr="00252CDB" w14:paraId="78A5C5B5" w14:textId="77777777" w:rsidTr="00E5445D">
        <w:tc>
          <w:tcPr>
            <w:tcW w:w="458" w:type="dxa"/>
          </w:tcPr>
          <w:p w14:paraId="396F1200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C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28" w:type="dxa"/>
          </w:tcPr>
          <w:p w14:paraId="751253CD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понять и принять подростка</w:t>
            </w:r>
          </w:p>
        </w:tc>
        <w:tc>
          <w:tcPr>
            <w:tcW w:w="5812" w:type="dxa"/>
          </w:tcPr>
          <w:p w14:paraId="5B25DC74" w14:textId="77777777" w:rsidR="00B85837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понять и принять подростка</w:t>
            </w:r>
          </w:p>
          <w:p w14:paraId="56872714" w14:textId="77777777" w:rsidR="00B0526C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1.Понимание развития подростка</w:t>
            </w:r>
          </w:p>
          <w:p w14:paraId="19F31B69" w14:textId="77777777" w:rsidR="00B0526C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2.Развитие навыков эмпатии и эффективной коммуникации с подростком</w:t>
            </w:r>
          </w:p>
          <w:p w14:paraId="1E6F4943" w14:textId="77777777" w:rsidR="00B0526C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3.Рекомендации по установлению адекватной самооценки и самопонимания подростка </w:t>
            </w:r>
          </w:p>
          <w:p w14:paraId="2E5A5912" w14:textId="77777777" w:rsidR="00B0526C" w:rsidRPr="00252CDB" w:rsidRDefault="00B0526C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4.Методы создания поддерживающей среды</w:t>
            </w:r>
          </w:p>
        </w:tc>
        <w:tc>
          <w:tcPr>
            <w:tcW w:w="3260" w:type="dxa"/>
          </w:tcPr>
          <w:p w14:paraId="5B17D730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  <w:p w14:paraId="3CA72980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24.01.2025</w:t>
            </w:r>
          </w:p>
          <w:p w14:paraId="73EFDDE7" w14:textId="77777777" w:rsidR="00B85837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85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.00ч</w:t>
            </w:r>
          </w:p>
          <w:p w14:paraId="5420CEEB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16954C88" w14:textId="47810FD2" w:rsidR="00DB55C5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Ескендр А.С</w:t>
            </w:r>
          </w:p>
        </w:tc>
      </w:tr>
      <w:tr w:rsidR="00B85837" w:rsidRPr="00252CDB" w14:paraId="02CBA40A" w14:textId="77777777" w:rsidTr="00E5445D">
        <w:tc>
          <w:tcPr>
            <w:tcW w:w="458" w:type="dxa"/>
          </w:tcPr>
          <w:p w14:paraId="0A9EBBD3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28" w:type="dxa"/>
          </w:tcPr>
          <w:p w14:paraId="069845ED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Устойчивость детей к разрущающим внешним виляниям</w:t>
            </w:r>
          </w:p>
        </w:tc>
        <w:tc>
          <w:tcPr>
            <w:tcW w:w="5812" w:type="dxa"/>
          </w:tcPr>
          <w:p w14:paraId="1ABF5863" w14:textId="77777777" w:rsidR="00B85837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1.Риски и угрозы,связанные с экстремистскими идеологиями:анализ кейсов</w:t>
            </w:r>
          </w:p>
          <w:p w14:paraId="39AE85CA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2.Критическое мышление и эмоциональный интеллект как основа формирования духовного иммунитета</w:t>
            </w:r>
          </w:p>
          <w:p w14:paraId="774F5638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3.Способы дерадикализации сознания и поведения детей</w:t>
            </w:r>
          </w:p>
          <w:p w14:paraId="39AB9941" w14:textId="77777777" w:rsidR="007C0279" w:rsidRPr="00252CDB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4.Эффективные стратегии профилактической деятельности семьи и школы,поощрение открытого общения и участия в совместной деятельности</w:t>
            </w:r>
          </w:p>
        </w:tc>
        <w:tc>
          <w:tcPr>
            <w:tcW w:w="3260" w:type="dxa"/>
          </w:tcPr>
          <w:p w14:paraId="072336A5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  <w:p w14:paraId="6CF41E39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21.02.2025</w:t>
            </w:r>
          </w:p>
          <w:p w14:paraId="6C385914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15.00ч</w:t>
            </w:r>
          </w:p>
          <w:p w14:paraId="48BE5584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4F3D6EAC" w14:textId="3F0301C3" w:rsidR="00B85837" w:rsidRPr="00252CDB" w:rsidRDefault="00791CB3" w:rsidP="00DB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Ескендр А.С</w:t>
            </w:r>
          </w:p>
        </w:tc>
      </w:tr>
      <w:tr w:rsidR="00B85837" w:rsidRPr="00252CDB" w14:paraId="15D12509" w14:textId="77777777" w:rsidTr="00E5445D">
        <w:tc>
          <w:tcPr>
            <w:tcW w:w="458" w:type="dxa"/>
          </w:tcPr>
          <w:p w14:paraId="5960C828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28" w:type="dxa"/>
          </w:tcPr>
          <w:p w14:paraId="70EB8D08" w14:textId="77777777" w:rsidR="00B85837" w:rsidRPr="00252CDB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 ли ваш ребенок к чрезвычайной ситуации?</w:t>
            </w:r>
          </w:p>
        </w:tc>
        <w:tc>
          <w:tcPr>
            <w:tcW w:w="5812" w:type="dxa"/>
          </w:tcPr>
          <w:p w14:paraId="178E6F55" w14:textId="77777777" w:rsidR="00B85837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1.Особенности чрезвычайных ситуации и принятие конкретных мер при ЧС</w:t>
            </w:r>
          </w:p>
          <w:p w14:paraId="4E51DA6F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2.Правила поведения ребенка до и во  время ЧС</w:t>
            </w:r>
          </w:p>
          <w:p w14:paraId="3535A3E6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3.О важности навыков самообладания при ЧС</w:t>
            </w:r>
          </w:p>
          <w:p w14:paraId="65DD84A5" w14:textId="77777777" w:rsidR="007C0279" w:rsidRPr="00252CDB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4.Алгоритмы действии для сохранения жизни в неожиданной опасности</w:t>
            </w:r>
          </w:p>
        </w:tc>
        <w:tc>
          <w:tcPr>
            <w:tcW w:w="3260" w:type="dxa"/>
          </w:tcPr>
          <w:p w14:paraId="7E36A2D3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  <w:p w14:paraId="111186A5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17.03.2025</w:t>
            </w:r>
          </w:p>
          <w:p w14:paraId="68672382" w14:textId="77777777" w:rsidR="00B85837" w:rsidRPr="00252CDB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15.00ч</w:t>
            </w:r>
          </w:p>
        </w:tc>
        <w:tc>
          <w:tcPr>
            <w:tcW w:w="2835" w:type="dxa"/>
          </w:tcPr>
          <w:p w14:paraId="4F4499E7" w14:textId="290870B3" w:rsidR="00DB55C5" w:rsidRPr="00252CDB" w:rsidRDefault="00791CB3" w:rsidP="00DB55C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Алибекова Д.К</w:t>
            </w:r>
          </w:p>
        </w:tc>
      </w:tr>
      <w:tr w:rsidR="00B85837" w:rsidRPr="00252CDB" w14:paraId="264CE6DC" w14:textId="77777777" w:rsidTr="00E5445D">
        <w:tc>
          <w:tcPr>
            <w:tcW w:w="458" w:type="dxa"/>
          </w:tcPr>
          <w:p w14:paraId="13869640" w14:textId="77777777" w:rsidR="00B85837" w:rsidRDefault="00B85837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28" w:type="dxa"/>
          </w:tcPr>
          <w:p w14:paraId="2D3ECFC5" w14:textId="77777777" w:rsidR="00B85837" w:rsidRPr="00252CDB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Отцовство-источник счастья ребенка</w:t>
            </w:r>
          </w:p>
        </w:tc>
        <w:tc>
          <w:tcPr>
            <w:tcW w:w="5812" w:type="dxa"/>
          </w:tcPr>
          <w:p w14:paraId="5DB58D16" w14:textId="77777777" w:rsidR="00B85837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1.Какие ценности у современного отца?</w:t>
            </w:r>
          </w:p>
          <w:p w14:paraId="18F25AA3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2.Личностные качества отца</w:t>
            </w:r>
          </w:p>
          <w:p w14:paraId="248BEA4C" w14:textId="77777777" w:rsidR="007C0279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3.Вовлеченность отца в воспитание и обучение ребенка</w:t>
            </w:r>
          </w:p>
          <w:p w14:paraId="26A8193D" w14:textId="77777777" w:rsidR="007C0279" w:rsidRPr="00252CDB" w:rsidRDefault="007C0279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4.Влияние отца на формировнаие у ребенка сильных качеств для успешной жизни</w:t>
            </w:r>
          </w:p>
        </w:tc>
        <w:tc>
          <w:tcPr>
            <w:tcW w:w="3260" w:type="dxa"/>
          </w:tcPr>
          <w:p w14:paraId="19DCF268" w14:textId="77777777" w:rsidR="00B85837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858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прель</w:t>
            </w:r>
          </w:p>
          <w:p w14:paraId="4C4C50EE" w14:textId="77777777" w:rsidR="00DB55C5" w:rsidRPr="00252CDB" w:rsidRDefault="00DB55C5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25.04.2025</w:t>
            </w:r>
          </w:p>
        </w:tc>
        <w:tc>
          <w:tcPr>
            <w:tcW w:w="2835" w:type="dxa"/>
          </w:tcPr>
          <w:p w14:paraId="0C97600F" w14:textId="0AC61192" w:rsidR="00DB55C5" w:rsidRPr="00252CDB" w:rsidRDefault="00791CB3" w:rsidP="00E544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Алибекова Д.К</w:t>
            </w:r>
          </w:p>
        </w:tc>
      </w:tr>
    </w:tbl>
    <w:p w14:paraId="6F413D5E" w14:textId="77777777" w:rsidR="00B85837" w:rsidRPr="00252CDB" w:rsidRDefault="00B85837" w:rsidP="00B8583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4DC28E0" w14:textId="77777777" w:rsidR="00BC3864" w:rsidRDefault="00BC3864"/>
    <w:sectPr w:rsidR="00BC3864" w:rsidSect="004016D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E1"/>
    <w:rsid w:val="004421AA"/>
    <w:rsid w:val="0052240E"/>
    <w:rsid w:val="00791CB3"/>
    <w:rsid w:val="007C0279"/>
    <w:rsid w:val="008A4EE1"/>
    <w:rsid w:val="009E37F7"/>
    <w:rsid w:val="00B0526C"/>
    <w:rsid w:val="00B85837"/>
    <w:rsid w:val="00BA55B5"/>
    <w:rsid w:val="00BC3864"/>
    <w:rsid w:val="00DB55C5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3591"/>
  <w15:docId w15:val="{642593FC-4A12-4037-B7F6-C3A7266B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student</cp:lastModifiedBy>
  <cp:revision>2</cp:revision>
  <dcterms:created xsi:type="dcterms:W3CDTF">2024-09-27T05:40:00Z</dcterms:created>
  <dcterms:modified xsi:type="dcterms:W3CDTF">2024-09-27T05:40:00Z</dcterms:modified>
</cp:coreProperties>
</file>